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925A" w14:textId="77777777" w:rsidR="00296A63" w:rsidRDefault="00C02C5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КОНФЕРЕНЦИЯ в «Школе Будущего» </w:t>
      </w:r>
    </w:p>
    <w:p w14:paraId="25617BCF" w14:textId="77777777" w:rsidR="00296A63" w:rsidRDefault="00C02C5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«Культурные практики образовательных организаций в </w:t>
      </w:r>
      <w:proofErr w:type="gramStart"/>
      <w:r>
        <w:rPr>
          <w:rFonts w:ascii="Times New Roman" w:hAnsi="Times New Roman"/>
          <w:sz w:val="24"/>
        </w:rPr>
        <w:t>развитии  школьного</w:t>
      </w:r>
      <w:proofErr w:type="gramEnd"/>
      <w:r>
        <w:rPr>
          <w:rFonts w:ascii="Times New Roman" w:hAnsi="Times New Roman"/>
          <w:sz w:val="24"/>
        </w:rPr>
        <w:t xml:space="preserve"> инициативного бюджетирования»</w:t>
      </w:r>
    </w:p>
    <w:p w14:paraId="27D78A72" w14:textId="77777777" w:rsidR="00296A63" w:rsidRDefault="00C02C5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Время проведения: </w:t>
      </w:r>
      <w:r>
        <w:rPr>
          <w:rFonts w:ascii="Times New Roman" w:hAnsi="Times New Roman"/>
          <w:sz w:val="24"/>
        </w:rPr>
        <w:t>27–29 апреля 2022 г.</w:t>
      </w:r>
    </w:p>
    <w:p w14:paraId="12E6ED84" w14:textId="77777777" w:rsidR="00296A63" w:rsidRDefault="00C02C5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Место проведения: </w:t>
      </w:r>
      <w:r>
        <w:rPr>
          <w:rFonts w:ascii="Times New Roman" w:hAnsi="Times New Roman"/>
          <w:sz w:val="24"/>
        </w:rPr>
        <w:t xml:space="preserve">поселок Большое Исаково, Гурьевский район </w:t>
      </w:r>
      <w:r>
        <w:rPr>
          <w:rFonts w:ascii="Times New Roman" w:hAnsi="Times New Roman"/>
          <w:sz w:val="24"/>
        </w:rPr>
        <w:t>Калининградской области</w:t>
      </w:r>
    </w:p>
    <w:p w14:paraId="403299F9" w14:textId="77777777" w:rsidR="00296A63" w:rsidRDefault="00C02C5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Участники конференции</w:t>
      </w:r>
      <w:r>
        <w:rPr>
          <w:rFonts w:ascii="Times New Roman" w:hAnsi="Times New Roman"/>
          <w:sz w:val="24"/>
        </w:rPr>
        <w:t>: представители образовательных организаций, знакомых с практиками школьного инициативного бюджетирования. Примерное количество участников до 100 человек.</w:t>
      </w:r>
    </w:p>
    <w:p w14:paraId="7049C80F" w14:textId="77777777" w:rsidR="00296A63" w:rsidRDefault="00C02C5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 конференции</w:t>
      </w:r>
      <w:r>
        <w:rPr>
          <w:rFonts w:ascii="Times New Roman" w:hAnsi="Times New Roman"/>
          <w:sz w:val="24"/>
        </w:rPr>
        <w:t>: содействие усилиям сообщества участник</w:t>
      </w:r>
      <w:r>
        <w:rPr>
          <w:rFonts w:ascii="Times New Roman" w:hAnsi="Times New Roman"/>
          <w:sz w:val="24"/>
        </w:rPr>
        <w:t>ов школьного инициативного бюджетирования по интеграции инновационной технологии в практику образовательной и воспитательной работы образовательных организаций.</w:t>
      </w:r>
    </w:p>
    <w:p w14:paraId="598CE926" w14:textId="77777777" w:rsidR="00296A63" w:rsidRDefault="00C02C5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конференции:</w:t>
      </w:r>
    </w:p>
    <w:p w14:paraId="0DD940D5" w14:textId="77777777" w:rsidR="00296A63" w:rsidRDefault="00C02C5F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обмен опытом развития школьного инициативного бюджетирования в образовате</w:t>
      </w:r>
      <w:r>
        <w:rPr>
          <w:rFonts w:ascii="Times New Roman" w:hAnsi="Times New Roman"/>
          <w:sz w:val="24"/>
        </w:rPr>
        <w:t>льных организациях Российской Федерации;</w:t>
      </w:r>
    </w:p>
    <w:p w14:paraId="6298DFAD" w14:textId="77777777" w:rsidR="00296A63" w:rsidRDefault="00C02C5F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определение роли культурных практик образовательных организаций в </w:t>
      </w:r>
      <w:proofErr w:type="gramStart"/>
      <w:r>
        <w:rPr>
          <w:rFonts w:ascii="Times New Roman" w:hAnsi="Times New Roman"/>
          <w:sz w:val="24"/>
        </w:rPr>
        <w:t>развитии  школьного</w:t>
      </w:r>
      <w:proofErr w:type="gramEnd"/>
      <w:r>
        <w:rPr>
          <w:rFonts w:ascii="Times New Roman" w:hAnsi="Times New Roman"/>
          <w:sz w:val="24"/>
        </w:rPr>
        <w:t xml:space="preserve"> инициативного бюджетирования;</w:t>
      </w:r>
    </w:p>
    <w:p w14:paraId="1DC9E7CF" w14:textId="77777777" w:rsidR="00296A63" w:rsidRDefault="00C02C5F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создание условий для самоорганизации общественного движения участников школьного инициативного </w:t>
      </w:r>
      <w:r>
        <w:rPr>
          <w:rFonts w:ascii="Times New Roman" w:hAnsi="Times New Roman"/>
          <w:sz w:val="24"/>
        </w:rPr>
        <w:t xml:space="preserve">бюджетирования. </w:t>
      </w:r>
    </w:p>
    <w:p w14:paraId="65CEC29E" w14:textId="77777777" w:rsidR="00296A63" w:rsidRDefault="00296A63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</w:p>
    <w:p w14:paraId="480D201C" w14:textId="77777777" w:rsidR="00296A63" w:rsidRDefault="00C02C5F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6220"/>
        <w:gridCol w:w="2197"/>
      </w:tblGrid>
      <w:tr w:rsidR="00296A63" w14:paraId="576C7886" w14:textId="77777777">
        <w:tc>
          <w:tcPr>
            <w:tcW w:w="937" w:type="dxa"/>
          </w:tcPr>
          <w:p w14:paraId="3A959D8D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день</w:t>
            </w:r>
          </w:p>
        </w:tc>
        <w:tc>
          <w:tcPr>
            <w:tcW w:w="6220" w:type="dxa"/>
          </w:tcPr>
          <w:p w14:paraId="18C9F9B9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 апреля 2022</w:t>
            </w:r>
          </w:p>
        </w:tc>
        <w:tc>
          <w:tcPr>
            <w:tcW w:w="2197" w:type="dxa"/>
          </w:tcPr>
          <w:p w14:paraId="177DFD56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 и модераторы</w:t>
            </w:r>
          </w:p>
        </w:tc>
      </w:tr>
      <w:tr w:rsidR="00296A63" w14:paraId="3DFDB85D" w14:textId="77777777">
        <w:tc>
          <w:tcPr>
            <w:tcW w:w="937" w:type="dxa"/>
          </w:tcPr>
          <w:p w14:paraId="775893EE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14.00 18.00</w:t>
            </w:r>
          </w:p>
        </w:tc>
        <w:tc>
          <w:tcPr>
            <w:tcW w:w="6220" w:type="dxa"/>
          </w:tcPr>
          <w:p w14:paraId="1C2FF6D7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Квест по образовательной среде школы, созданный на основе проектов детей. Знакомство участников.</w:t>
            </w:r>
          </w:p>
        </w:tc>
        <w:tc>
          <w:tcPr>
            <w:tcW w:w="2197" w:type="dxa"/>
          </w:tcPr>
          <w:p w14:paraId="771D66CD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Голубицкий  А.В.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директор «Школы будущего»</w:t>
            </w:r>
          </w:p>
        </w:tc>
      </w:tr>
      <w:tr w:rsidR="00296A63" w14:paraId="49926D75" w14:textId="77777777">
        <w:tc>
          <w:tcPr>
            <w:tcW w:w="937" w:type="dxa"/>
          </w:tcPr>
          <w:p w14:paraId="4996A538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день </w:t>
            </w:r>
          </w:p>
        </w:tc>
        <w:tc>
          <w:tcPr>
            <w:tcW w:w="6220" w:type="dxa"/>
          </w:tcPr>
          <w:p w14:paraId="334D4297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 апреля 2022</w:t>
            </w:r>
          </w:p>
        </w:tc>
        <w:tc>
          <w:tcPr>
            <w:tcW w:w="2197" w:type="dxa"/>
          </w:tcPr>
          <w:p w14:paraId="36006E40" w14:textId="77777777" w:rsidR="00296A63" w:rsidRDefault="00296A6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6A63" w14:paraId="4208AEC0" w14:textId="77777777">
        <w:tc>
          <w:tcPr>
            <w:tcW w:w="937" w:type="dxa"/>
          </w:tcPr>
          <w:p w14:paraId="117E040A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</w:p>
          <w:p w14:paraId="2A6DA1A4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10.45</w:t>
            </w:r>
          </w:p>
        </w:tc>
        <w:tc>
          <w:tcPr>
            <w:tcW w:w="6220" w:type="dxa"/>
          </w:tcPr>
          <w:p w14:paraId="4ADED849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Пленарное заседание. </w:t>
            </w:r>
            <w:r>
              <w:rPr>
                <w:rFonts w:ascii="Times New Roman" w:hAnsi="Times New Roman"/>
                <w:sz w:val="24"/>
              </w:rPr>
              <w:t>Школьное инициативное бюджетирования как социальное явление.</w:t>
            </w:r>
          </w:p>
          <w:p w14:paraId="621C3BD7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Приветствия участникам конференции.</w:t>
            </w:r>
          </w:p>
          <w:p w14:paraId="70308058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Выступления:</w:t>
            </w:r>
          </w:p>
          <w:p w14:paraId="0FB896A0" w14:textId="77777777" w:rsidR="00296A63" w:rsidRDefault="00C02C5F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Вагин В.В.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Инициативное бюджетирование: вырастая из традиций.</w:t>
            </w:r>
          </w:p>
          <w:p w14:paraId="377725E8" w14:textId="77777777" w:rsidR="00296A63" w:rsidRDefault="00C02C5F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Голубицкий А.В.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Опыт педагогического сопровождения пр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оектных инициатив школьников в Школе будущего.</w:t>
            </w:r>
          </w:p>
          <w:p w14:paraId="32D79646" w14:textId="5E6F08AD" w:rsidR="00296A63" w:rsidRDefault="00C02C5F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Возняк С.А.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Школьное инициативное бюджетирования как реальность образовательных организаций в ХМАО-Югра.</w:t>
            </w:r>
          </w:p>
          <w:p w14:paraId="13ACCD41" w14:textId="77777777" w:rsidR="00296A63" w:rsidRDefault="00296A6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97" w:type="dxa"/>
          </w:tcPr>
          <w:p w14:paraId="674AF793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В.В. Вагин, руководитель Центра инициативного бюджетирования</w:t>
            </w:r>
            <w:r>
              <w:rPr>
                <w:rFonts w:ascii="Times New Roman" w:hAnsi="Times New Roman"/>
                <w:sz w:val="24"/>
              </w:rPr>
              <w:t xml:space="preserve"> (ЦИБ) научно-исследовательского финансового института (НИФИ) Минфина России, к.ф.н.</w:t>
            </w:r>
          </w:p>
        </w:tc>
      </w:tr>
      <w:tr w:rsidR="00296A63" w14:paraId="5C289B75" w14:textId="77777777">
        <w:tc>
          <w:tcPr>
            <w:tcW w:w="937" w:type="dxa"/>
          </w:tcPr>
          <w:p w14:paraId="6224C840" w14:textId="77777777" w:rsidR="00296A63" w:rsidRDefault="00296A6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20" w:type="dxa"/>
          </w:tcPr>
          <w:p w14:paraId="38232A8C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ШкИБ участвует в пленарном заседании</w:t>
            </w:r>
          </w:p>
        </w:tc>
        <w:tc>
          <w:tcPr>
            <w:tcW w:w="2197" w:type="dxa"/>
          </w:tcPr>
          <w:p w14:paraId="38241AE5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Филиппова Н.М. научный сотрудник ЦИБ НИФИ Минфина России, </w:t>
            </w:r>
            <w:proofErr w:type="spellStart"/>
            <w:r>
              <w:rPr>
                <w:rFonts w:ascii="Times New Roman" w:hAnsi="Times New Roman"/>
                <w:sz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96A63" w14:paraId="0E790F8F" w14:textId="77777777">
        <w:tc>
          <w:tcPr>
            <w:tcW w:w="937" w:type="dxa"/>
          </w:tcPr>
          <w:p w14:paraId="1CE0B04C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10.45 – 11.00</w:t>
            </w:r>
          </w:p>
        </w:tc>
        <w:tc>
          <w:tcPr>
            <w:tcW w:w="6220" w:type="dxa"/>
          </w:tcPr>
          <w:p w14:paraId="72D81073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Кофе-брейк</w:t>
            </w:r>
          </w:p>
        </w:tc>
        <w:tc>
          <w:tcPr>
            <w:tcW w:w="2197" w:type="dxa"/>
          </w:tcPr>
          <w:p w14:paraId="65FBF87F" w14:textId="77777777" w:rsidR="00296A63" w:rsidRDefault="00296A6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6A63" w14:paraId="3EDE4412" w14:textId="77777777">
        <w:tc>
          <w:tcPr>
            <w:tcW w:w="937" w:type="dxa"/>
          </w:tcPr>
          <w:p w14:paraId="5556983F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11.00-13.00</w:t>
            </w:r>
          </w:p>
        </w:tc>
        <w:tc>
          <w:tcPr>
            <w:tcW w:w="6220" w:type="dxa"/>
          </w:tcPr>
          <w:p w14:paraId="761B84AC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Панель</w:t>
            </w:r>
            <w:r>
              <w:rPr>
                <w:rFonts w:ascii="Times New Roman" w:hAnsi="Times New Roman"/>
                <w:sz w:val="24"/>
              </w:rPr>
              <w:t xml:space="preserve"> совета школьного инициативного бюджетирования</w:t>
            </w:r>
          </w:p>
        </w:tc>
        <w:tc>
          <w:tcPr>
            <w:tcW w:w="2197" w:type="dxa"/>
          </w:tcPr>
          <w:p w14:paraId="18BDA7E2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Филиппова Н.М.</w:t>
            </w:r>
          </w:p>
        </w:tc>
      </w:tr>
      <w:tr w:rsidR="00296A63" w14:paraId="4F50FC3D" w14:textId="77777777">
        <w:tc>
          <w:tcPr>
            <w:tcW w:w="937" w:type="dxa"/>
          </w:tcPr>
          <w:p w14:paraId="6FE63E81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11.00-13.00</w:t>
            </w:r>
          </w:p>
        </w:tc>
        <w:tc>
          <w:tcPr>
            <w:tcW w:w="6220" w:type="dxa"/>
          </w:tcPr>
          <w:p w14:paraId="6EF8BE24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Круглый стол.</w:t>
            </w:r>
            <w:r>
              <w:rPr>
                <w:rFonts w:ascii="Times New Roman" w:hAnsi="Times New Roman"/>
                <w:sz w:val="24"/>
              </w:rPr>
              <w:t xml:space="preserve"> Потенциал школьного инициативного бюджетирования в воспитании обучающихся</w:t>
            </w:r>
          </w:p>
          <w:p w14:paraId="57A35ED7" w14:textId="77777777" w:rsidR="00296A63" w:rsidRDefault="00C02C5F">
            <w:pPr>
              <w:jc w:val="both"/>
              <w:rPr>
                <w:rFonts w:ascii="Times New Roman" w:hAnsi="Times New Roman"/>
                <w:color w:val="222222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 xml:space="preserve">- </w:t>
            </w:r>
            <w:r>
              <w:rPr>
                <w:rFonts w:ascii="Times New Roman" w:hAnsi="Times New Roman"/>
                <w:b/>
                <w:color w:val="222222"/>
                <w:sz w:val="24"/>
                <w:highlight w:val="white"/>
              </w:rPr>
              <w:t>Большаков Сергей Валериевич</w:t>
            </w: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 xml:space="preserve"> (г. Пермь) директор Муниципального автономного образовательног</w:t>
            </w: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>о учреждения «Школа бизнеса и предпринимательства» (онлайн подключение)</w:t>
            </w:r>
            <w:r>
              <w:rPr>
                <w:rFonts w:ascii="Times New Roman" w:hAnsi="Times New Roman"/>
                <w:color w:val="222222"/>
                <w:sz w:val="24"/>
              </w:rPr>
              <w:br/>
            </w: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highlight w:val="white"/>
              </w:rPr>
              <w:t>Ручко</w:t>
            </w:r>
            <w:proofErr w:type="spellEnd"/>
            <w:r>
              <w:rPr>
                <w:rFonts w:ascii="Times New Roman" w:hAnsi="Times New Roman"/>
                <w:b/>
                <w:color w:val="222222"/>
                <w:sz w:val="24"/>
                <w:highlight w:val="white"/>
              </w:rPr>
              <w:t xml:space="preserve"> Лариса Сергеевна</w:t>
            </w: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 xml:space="preserve"> (г. Кострома), заведующий кафедрой воспитания и психологического сопровождения Костромского областного института развития образования, кандидат психологических наук, доцент(онлайн подключение).</w:t>
            </w:r>
            <w:r>
              <w:rPr>
                <w:rFonts w:ascii="Times New Roman" w:hAnsi="Times New Roman"/>
                <w:color w:val="222222"/>
                <w:sz w:val="24"/>
              </w:rPr>
              <w:br/>
            </w: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 xml:space="preserve">- </w:t>
            </w:r>
            <w:r>
              <w:rPr>
                <w:rFonts w:ascii="Times New Roman" w:hAnsi="Times New Roman"/>
                <w:b/>
                <w:color w:val="222222"/>
                <w:sz w:val="24"/>
                <w:highlight w:val="white"/>
              </w:rPr>
              <w:t>Овсянников Артем Андреевич</w:t>
            </w: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>г.Когалым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>), заместитель директо</w:t>
            </w: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>ра школы МАОУ СОШ № 7 г. Когалым Ханты-Мансийский АО (онлайн подключение).</w:t>
            </w:r>
            <w:r>
              <w:rPr>
                <w:rFonts w:ascii="Times New Roman" w:hAnsi="Times New Roman"/>
                <w:color w:val="222222"/>
                <w:sz w:val="24"/>
              </w:rPr>
              <w:br/>
            </w:r>
            <w:r>
              <w:rPr>
                <w:rFonts w:ascii="Times New Roman" w:hAnsi="Times New Roman"/>
                <w:b/>
                <w:color w:val="222222"/>
                <w:sz w:val="24"/>
                <w:highlight w:val="white"/>
              </w:rPr>
              <w:t>- Белоногов Семен Владимирович</w:t>
            </w: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 xml:space="preserve"> (Берёзовский р-н Ханты-Мансийский АО) заместитель директора МБОУ СОШ «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>Хулимсунтская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 xml:space="preserve"> средняя общеобразовательная школа с кадетскими и мариинскими класс</w:t>
            </w: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>ами».</w:t>
            </w:r>
          </w:p>
          <w:p w14:paraId="317A505F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22222"/>
                <w:sz w:val="24"/>
                <w:highlight w:val="white"/>
              </w:rPr>
              <w:t xml:space="preserve">- </w:t>
            </w:r>
            <w:r>
              <w:rPr>
                <w:rFonts w:ascii="Times New Roman" w:hAnsi="Times New Roman"/>
                <w:b/>
                <w:color w:val="222222"/>
                <w:sz w:val="24"/>
                <w:highlight w:val="white"/>
              </w:rPr>
              <w:t>Ответы на вопросы, обсуждение</w:t>
            </w:r>
          </w:p>
        </w:tc>
        <w:tc>
          <w:tcPr>
            <w:tcW w:w="2197" w:type="dxa"/>
          </w:tcPr>
          <w:p w14:paraId="3C6A266D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Куприянов Б.В. ведущий научный сотрудник ЦИБ НИФИ Минфина России, </w:t>
            </w:r>
            <w:proofErr w:type="spellStart"/>
            <w:r>
              <w:rPr>
                <w:rFonts w:ascii="Times New Roman" w:hAnsi="Times New Roman"/>
                <w:sz w:val="24"/>
              </w:rPr>
              <w:t>д.п.н</w:t>
            </w:r>
            <w:proofErr w:type="spellEnd"/>
            <w:r>
              <w:rPr>
                <w:rFonts w:ascii="Times New Roman" w:hAnsi="Times New Roman"/>
                <w:sz w:val="24"/>
              </w:rPr>
              <w:t>., профессор МГПУ.</w:t>
            </w:r>
          </w:p>
        </w:tc>
      </w:tr>
      <w:tr w:rsidR="00296A63" w14:paraId="5F771114" w14:textId="77777777">
        <w:tc>
          <w:tcPr>
            <w:tcW w:w="937" w:type="dxa"/>
          </w:tcPr>
          <w:p w14:paraId="70E9856D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13.00 - </w:t>
            </w:r>
          </w:p>
          <w:p w14:paraId="49B09B8F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</w:p>
        </w:tc>
        <w:tc>
          <w:tcPr>
            <w:tcW w:w="6220" w:type="dxa"/>
          </w:tcPr>
          <w:p w14:paraId="174CAB9F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Обед </w:t>
            </w:r>
          </w:p>
        </w:tc>
        <w:tc>
          <w:tcPr>
            <w:tcW w:w="2197" w:type="dxa"/>
          </w:tcPr>
          <w:p w14:paraId="7360B119" w14:textId="77777777" w:rsidR="00296A63" w:rsidRDefault="00296A6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6A63" w14:paraId="338A2A29" w14:textId="77777777">
        <w:tc>
          <w:tcPr>
            <w:tcW w:w="937" w:type="dxa"/>
          </w:tcPr>
          <w:p w14:paraId="75D715FD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14.30 16.00</w:t>
            </w:r>
          </w:p>
        </w:tc>
        <w:tc>
          <w:tcPr>
            <w:tcW w:w="6220" w:type="dxa"/>
          </w:tcPr>
          <w:p w14:paraId="57737010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Круглый стол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Потенциал школьного инициативного бюджетирования в формировании финансовой гр</w:t>
            </w:r>
            <w:r>
              <w:rPr>
                <w:rFonts w:ascii="Times New Roman" w:hAnsi="Times New Roman"/>
                <w:sz w:val="24"/>
              </w:rPr>
              <w:t>амотности. </w:t>
            </w:r>
          </w:p>
          <w:p w14:paraId="029EF80C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</w:rPr>
              <w:t>Филиппова Нина Мироновна</w:t>
            </w:r>
            <w:r>
              <w:rPr>
                <w:rFonts w:ascii="Times New Roman" w:hAnsi="Times New Roman"/>
                <w:sz w:val="24"/>
              </w:rPr>
              <w:t xml:space="preserve"> – научный сотрудник ЦИБ НИФИ Минфина России, </w:t>
            </w:r>
            <w:proofErr w:type="spellStart"/>
            <w:r>
              <w:rPr>
                <w:rFonts w:ascii="Times New Roman" w:hAnsi="Times New Roman"/>
                <w:sz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</w:rPr>
              <w:t>. «Функциональная грамотность в ШкИБ: способы формирования и оценки»</w:t>
            </w:r>
          </w:p>
          <w:p w14:paraId="279E9CDB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</w:rPr>
              <w:t>Боброва Анастасия Владимировна</w:t>
            </w:r>
            <w:r>
              <w:rPr>
                <w:rFonts w:ascii="Times New Roman" w:hAnsi="Times New Roman"/>
                <w:sz w:val="24"/>
              </w:rPr>
              <w:t xml:space="preserve"> «Развитие образовательных практик в области финансовой грамотност</w:t>
            </w:r>
            <w:r>
              <w:rPr>
                <w:rFonts w:ascii="Times New Roman" w:hAnsi="Times New Roman"/>
                <w:sz w:val="24"/>
              </w:rPr>
              <w:t xml:space="preserve">и: новые ФГОС и цифровая </w:t>
            </w:r>
            <w:proofErr w:type="gramStart"/>
            <w:r>
              <w:rPr>
                <w:rFonts w:ascii="Times New Roman" w:hAnsi="Times New Roman"/>
                <w:sz w:val="24"/>
              </w:rPr>
              <w:t>трансформация »</w:t>
            </w:r>
            <w:proofErr w:type="gramEnd"/>
          </w:p>
          <w:p w14:paraId="0AF455C1" w14:textId="77777777" w:rsidR="00296A63" w:rsidRDefault="00C02C5F">
            <w:pPr>
              <w:jc w:val="both"/>
              <w:rPr>
                <w:rFonts w:ascii="Times New Roman" w:hAnsi="Times New Roman"/>
                <w:color w:val="212121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</w:rPr>
              <w:t>Корепанова Анна Александровна</w:t>
            </w:r>
            <w:r>
              <w:rPr>
                <w:rFonts w:ascii="Times New Roman" w:hAnsi="Times New Roman"/>
                <w:sz w:val="24"/>
              </w:rPr>
              <w:t xml:space="preserve"> – руководитель р</w:t>
            </w:r>
            <w:r>
              <w:rPr>
                <w:rFonts w:ascii="Times New Roman" w:hAnsi="Times New Roman"/>
                <w:color w:val="212121"/>
                <w:sz w:val="24"/>
                <w:highlight w:val="white"/>
              </w:rPr>
              <w:t>егионального ресурсного центра повышения уровня финансовой грамотности населения Ханты-Мансийского автономного округа – Югры</w:t>
            </w:r>
          </w:p>
          <w:p w14:paraId="5A8A8F93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12121"/>
                <w:sz w:val="24"/>
                <w:highlight w:val="white"/>
              </w:rPr>
              <w:t xml:space="preserve">- </w:t>
            </w:r>
            <w:r>
              <w:rPr>
                <w:rFonts w:ascii="Times New Roman" w:hAnsi="Times New Roman"/>
                <w:b/>
                <w:color w:val="212121"/>
                <w:sz w:val="24"/>
                <w:highlight w:val="white"/>
              </w:rPr>
              <w:t>Инчин Артем Геннадьевич</w:t>
            </w:r>
            <w:r>
              <w:rPr>
                <w:rFonts w:ascii="Times New Roman" w:hAnsi="Times New Roman"/>
                <w:color w:val="212121"/>
                <w:sz w:val="24"/>
                <w:highlight w:val="white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методист отдела образования, учитель истории и обществознания, преподаватель финансовой грамотности МАОУ СОШ №11 г. Стерлитамак, Республика Башкортостан.</w:t>
            </w:r>
          </w:p>
          <w:p w14:paraId="10B2D8AA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Чоловская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Марина Анатольевна</w:t>
            </w:r>
            <w:r>
              <w:rPr>
                <w:rFonts w:ascii="Times New Roman" w:hAnsi="Times New Roman"/>
                <w:sz w:val="24"/>
              </w:rPr>
              <w:t xml:space="preserve"> – педагог-организатор </w:t>
            </w:r>
            <w:r>
              <w:rPr>
                <w:rFonts w:ascii="Times New Roman" w:hAnsi="Times New Roman"/>
                <w:sz w:val="24"/>
                <w:highlight w:val="white"/>
              </w:rPr>
              <w:t>Ямало-Ненецкий автономный округ</w:t>
            </w:r>
          </w:p>
          <w:p w14:paraId="382EB891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22222"/>
                <w:sz w:val="24"/>
                <w:highlight w:val="white"/>
              </w:rPr>
              <w:t>- Ответы на вопр</w:t>
            </w:r>
            <w:r>
              <w:rPr>
                <w:rFonts w:ascii="Times New Roman" w:hAnsi="Times New Roman"/>
                <w:b/>
                <w:color w:val="222222"/>
                <w:sz w:val="24"/>
                <w:highlight w:val="white"/>
              </w:rPr>
              <w:t>осы, обсуждение</w:t>
            </w:r>
          </w:p>
        </w:tc>
        <w:tc>
          <w:tcPr>
            <w:tcW w:w="2197" w:type="dxa"/>
          </w:tcPr>
          <w:p w14:paraId="736B5F1A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Карпова Е.М. научный сотрудник ЦИБ НИФИ Минфина России, доцент КГУ.</w:t>
            </w:r>
          </w:p>
          <w:p w14:paraId="792C4CC5" w14:textId="77777777" w:rsidR="00296A63" w:rsidRDefault="00296A6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6A63" w14:paraId="447AAD0F" w14:textId="77777777">
        <w:tc>
          <w:tcPr>
            <w:tcW w:w="937" w:type="dxa"/>
          </w:tcPr>
          <w:p w14:paraId="568045D4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16.15 - 16.30</w:t>
            </w:r>
          </w:p>
        </w:tc>
        <w:tc>
          <w:tcPr>
            <w:tcW w:w="6220" w:type="dxa"/>
          </w:tcPr>
          <w:p w14:paraId="1203B52D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Кофе-брейк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97" w:type="dxa"/>
          </w:tcPr>
          <w:p w14:paraId="334A4D0D" w14:textId="77777777" w:rsidR="00296A63" w:rsidRDefault="00296A6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6A63" w14:paraId="70996F99" w14:textId="77777777">
        <w:tc>
          <w:tcPr>
            <w:tcW w:w="937" w:type="dxa"/>
          </w:tcPr>
          <w:p w14:paraId="314E0146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16.30 18.00</w:t>
            </w:r>
          </w:p>
        </w:tc>
        <w:tc>
          <w:tcPr>
            <w:tcW w:w="6220" w:type="dxa"/>
          </w:tcPr>
          <w:p w14:paraId="1893B8B1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Дискуссия</w:t>
            </w:r>
            <w:r>
              <w:rPr>
                <w:rFonts w:ascii="Times New Roman" w:hAnsi="Times New Roman"/>
                <w:sz w:val="24"/>
              </w:rPr>
              <w:t>. Самоорганизация участников школьного инициативного бюджетирования.</w:t>
            </w:r>
          </w:p>
        </w:tc>
        <w:tc>
          <w:tcPr>
            <w:tcW w:w="2197" w:type="dxa"/>
          </w:tcPr>
          <w:p w14:paraId="7621251B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В.В. Вагин, руководитель Центра инициативного бюдж</w:t>
            </w:r>
            <w:r>
              <w:rPr>
                <w:rFonts w:ascii="Times New Roman" w:hAnsi="Times New Roman"/>
                <w:sz w:val="24"/>
              </w:rPr>
              <w:t>етирования (ЦИБ) научно-исследовательског</w:t>
            </w:r>
            <w:r>
              <w:rPr>
                <w:rFonts w:ascii="Times New Roman" w:hAnsi="Times New Roman"/>
                <w:sz w:val="24"/>
              </w:rPr>
              <w:lastRenderedPageBreak/>
              <w:t>о финансового института (НИФИ) Минфина России, к.ф.н.</w:t>
            </w:r>
          </w:p>
        </w:tc>
      </w:tr>
      <w:tr w:rsidR="00296A63" w14:paraId="72186CBB" w14:textId="77777777">
        <w:tc>
          <w:tcPr>
            <w:tcW w:w="937" w:type="dxa"/>
          </w:tcPr>
          <w:p w14:paraId="495B24E9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14.30 18.00</w:t>
            </w:r>
          </w:p>
        </w:tc>
        <w:tc>
          <w:tcPr>
            <w:tcW w:w="6220" w:type="dxa"/>
          </w:tcPr>
          <w:p w14:paraId="48A3E0E0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Панель</w:t>
            </w:r>
            <w:r>
              <w:rPr>
                <w:rFonts w:ascii="Times New Roman" w:hAnsi="Times New Roman"/>
                <w:sz w:val="24"/>
              </w:rPr>
              <w:t xml:space="preserve"> совета школьного инициативного бюджетирования</w:t>
            </w:r>
          </w:p>
        </w:tc>
        <w:tc>
          <w:tcPr>
            <w:tcW w:w="2197" w:type="dxa"/>
          </w:tcPr>
          <w:p w14:paraId="51F6D03C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Филиппова Н.М.,</w:t>
            </w:r>
          </w:p>
          <w:p w14:paraId="049F65FE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Болотникова Е.Н. доцент, к.ф.н.</w:t>
            </w:r>
          </w:p>
        </w:tc>
      </w:tr>
      <w:tr w:rsidR="00296A63" w14:paraId="4ECB63F8" w14:textId="77777777">
        <w:tc>
          <w:tcPr>
            <w:tcW w:w="937" w:type="dxa"/>
          </w:tcPr>
          <w:p w14:paraId="2E102943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  <w:p w14:paraId="3D0BB566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6220" w:type="dxa"/>
          </w:tcPr>
          <w:p w14:paraId="053ADD87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Культурная программа </w:t>
            </w:r>
          </w:p>
        </w:tc>
        <w:tc>
          <w:tcPr>
            <w:tcW w:w="2197" w:type="dxa"/>
          </w:tcPr>
          <w:p w14:paraId="3E5144DB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Голубицкий А</w:t>
            </w:r>
            <w:r>
              <w:rPr>
                <w:rFonts w:ascii="Times New Roman" w:hAnsi="Times New Roman"/>
                <w:sz w:val="24"/>
              </w:rPr>
              <w:t>.В.</w:t>
            </w:r>
          </w:p>
        </w:tc>
      </w:tr>
      <w:tr w:rsidR="00296A63" w14:paraId="0BD84C3A" w14:textId="77777777">
        <w:tc>
          <w:tcPr>
            <w:tcW w:w="937" w:type="dxa"/>
          </w:tcPr>
          <w:p w14:paraId="6BC6F5D6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день </w:t>
            </w:r>
          </w:p>
        </w:tc>
        <w:tc>
          <w:tcPr>
            <w:tcW w:w="6220" w:type="dxa"/>
          </w:tcPr>
          <w:p w14:paraId="4AD1FD4A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 апреля 2022</w:t>
            </w:r>
          </w:p>
        </w:tc>
        <w:tc>
          <w:tcPr>
            <w:tcW w:w="2197" w:type="dxa"/>
          </w:tcPr>
          <w:p w14:paraId="74EEE51C" w14:textId="77777777" w:rsidR="00296A63" w:rsidRDefault="00296A6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6A63" w14:paraId="7E6DBB75" w14:textId="77777777">
        <w:tc>
          <w:tcPr>
            <w:tcW w:w="937" w:type="dxa"/>
          </w:tcPr>
          <w:p w14:paraId="03F0F3AA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08.30 - 10.15</w:t>
            </w:r>
          </w:p>
        </w:tc>
        <w:tc>
          <w:tcPr>
            <w:tcW w:w="6220" w:type="dxa"/>
          </w:tcPr>
          <w:p w14:paraId="4DC062C6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Круглый стол.</w:t>
            </w:r>
            <w:r>
              <w:rPr>
                <w:rFonts w:ascii="Times New Roman" w:hAnsi="Times New Roman"/>
                <w:sz w:val="24"/>
              </w:rPr>
              <w:t xml:space="preserve"> Особенности педагогического сопровождения инициатив школьников. </w:t>
            </w:r>
          </w:p>
        </w:tc>
        <w:tc>
          <w:tcPr>
            <w:tcW w:w="2197" w:type="dxa"/>
          </w:tcPr>
          <w:p w14:paraId="689A3199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Голубицкий А.В. </w:t>
            </w:r>
          </w:p>
        </w:tc>
      </w:tr>
      <w:tr w:rsidR="00296A63" w14:paraId="3D9EA802" w14:textId="77777777">
        <w:tc>
          <w:tcPr>
            <w:tcW w:w="937" w:type="dxa"/>
          </w:tcPr>
          <w:p w14:paraId="52BD6187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10.15 – 10.30</w:t>
            </w:r>
          </w:p>
        </w:tc>
        <w:tc>
          <w:tcPr>
            <w:tcW w:w="6220" w:type="dxa"/>
          </w:tcPr>
          <w:p w14:paraId="465352C8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Кофе-брейк</w:t>
            </w:r>
          </w:p>
        </w:tc>
        <w:tc>
          <w:tcPr>
            <w:tcW w:w="2197" w:type="dxa"/>
          </w:tcPr>
          <w:p w14:paraId="059B9B3A" w14:textId="77777777" w:rsidR="00296A63" w:rsidRDefault="00296A6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6A63" w14:paraId="6F74B921" w14:textId="77777777">
        <w:tc>
          <w:tcPr>
            <w:tcW w:w="937" w:type="dxa"/>
          </w:tcPr>
          <w:p w14:paraId="0AA02773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</w:t>
            </w:r>
          </w:p>
          <w:p w14:paraId="3D162EA2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6220" w:type="dxa"/>
          </w:tcPr>
          <w:p w14:paraId="1707DE1C" w14:textId="77777777" w:rsidR="00296A63" w:rsidRDefault="00C02C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Круглый стол. 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етодическое и нормативно-правовое обеспечение школьного инициативного бюджетирования в реальности современного российского образования.</w:t>
            </w:r>
          </w:p>
        </w:tc>
        <w:tc>
          <w:tcPr>
            <w:tcW w:w="2197" w:type="dxa"/>
          </w:tcPr>
          <w:p w14:paraId="23E0A92C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М.А. Шевелев, руководитель Альянса консультантов инициативного бюджетирования</w:t>
            </w:r>
          </w:p>
          <w:p w14:paraId="7CC6BE05" w14:textId="77777777" w:rsidR="00296A63" w:rsidRDefault="00296A6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6A63" w14:paraId="7DC7912F" w14:textId="77777777">
        <w:tc>
          <w:tcPr>
            <w:tcW w:w="937" w:type="dxa"/>
          </w:tcPr>
          <w:p w14:paraId="6BEF15CE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  <w:p w14:paraId="4E24728D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6220" w:type="dxa"/>
          </w:tcPr>
          <w:p w14:paraId="674B68A8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Обед </w:t>
            </w:r>
          </w:p>
        </w:tc>
        <w:tc>
          <w:tcPr>
            <w:tcW w:w="2197" w:type="dxa"/>
          </w:tcPr>
          <w:p w14:paraId="52FAE247" w14:textId="77777777" w:rsidR="00296A63" w:rsidRDefault="00296A6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6A63" w14:paraId="5983CE17" w14:textId="77777777">
        <w:tc>
          <w:tcPr>
            <w:tcW w:w="937" w:type="dxa"/>
          </w:tcPr>
          <w:p w14:paraId="6C19BEA5" w14:textId="77777777" w:rsidR="00296A63" w:rsidRDefault="00C02C5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14.00 17.00</w:t>
            </w:r>
          </w:p>
        </w:tc>
        <w:tc>
          <w:tcPr>
            <w:tcW w:w="6220" w:type="dxa"/>
          </w:tcPr>
          <w:p w14:paraId="32B3A279" w14:textId="77777777" w:rsidR="00296A63" w:rsidRDefault="00C02C5F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Экскурсии в Калининград</w:t>
            </w:r>
          </w:p>
        </w:tc>
        <w:tc>
          <w:tcPr>
            <w:tcW w:w="2197" w:type="dxa"/>
          </w:tcPr>
          <w:p w14:paraId="306CD067" w14:textId="77777777" w:rsidR="00296A63" w:rsidRDefault="00296A6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0863DEB" w14:textId="77777777" w:rsidR="00296A63" w:rsidRDefault="00C02C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296A6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63"/>
    <w:rsid w:val="00296A63"/>
    <w:rsid w:val="00C0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75BAD"/>
  <w15:docId w15:val="{7C8239C7-8B46-5747-B62C-29780E60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Эдуард Титов</cp:lastModifiedBy>
  <cp:revision>2</cp:revision>
  <dcterms:created xsi:type="dcterms:W3CDTF">2022-04-13T11:17:00Z</dcterms:created>
  <dcterms:modified xsi:type="dcterms:W3CDTF">2022-04-13T11:18:00Z</dcterms:modified>
</cp:coreProperties>
</file>